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D7" w:rsidRPr="00CD1F26" w:rsidRDefault="00AC20D7" w:rsidP="00AC20D7">
      <w:pPr>
        <w:jc w:val="center"/>
        <w:rPr>
          <w:sz w:val="26"/>
          <w:szCs w:val="26"/>
        </w:rPr>
      </w:pPr>
      <w:r w:rsidRPr="00CD1F26">
        <w:rPr>
          <w:sz w:val="26"/>
          <w:szCs w:val="26"/>
        </w:rPr>
        <w:t xml:space="preserve">Заключение № </w:t>
      </w:r>
      <w:r w:rsidR="005C6414">
        <w:rPr>
          <w:sz w:val="26"/>
          <w:szCs w:val="26"/>
        </w:rPr>
        <w:t>92</w:t>
      </w:r>
      <w:r w:rsidR="00C15833" w:rsidRPr="00CD1F26">
        <w:rPr>
          <w:sz w:val="26"/>
          <w:szCs w:val="26"/>
        </w:rPr>
        <w:t>/</w:t>
      </w:r>
      <w:r w:rsidRPr="00CD1F26">
        <w:rPr>
          <w:sz w:val="26"/>
          <w:szCs w:val="26"/>
        </w:rPr>
        <w:t xml:space="preserve">А </w:t>
      </w:r>
    </w:p>
    <w:p w:rsidR="00F741A5" w:rsidRPr="00F741A5" w:rsidRDefault="00AC20D7" w:rsidP="00F741A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41A5"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</w:t>
      </w:r>
      <w:r w:rsidR="00101080">
        <w:rPr>
          <w:sz w:val="26"/>
          <w:szCs w:val="26"/>
        </w:rPr>
        <w:t>23.12.2021 № 606</w:t>
      </w:r>
      <w:r w:rsidRPr="00F741A5">
        <w:rPr>
          <w:sz w:val="26"/>
          <w:szCs w:val="26"/>
        </w:rPr>
        <w:t xml:space="preserve">-па «Об утверждении муниципальной программы «Развитие </w:t>
      </w:r>
      <w:r w:rsidR="00F741A5" w:rsidRPr="00F741A5">
        <w:rPr>
          <w:sz w:val="26"/>
          <w:szCs w:val="26"/>
        </w:rPr>
        <w:t>физической культуры и спорта</w:t>
      </w:r>
      <w:r w:rsidRPr="00F741A5">
        <w:rPr>
          <w:sz w:val="26"/>
          <w:szCs w:val="26"/>
        </w:rPr>
        <w:t xml:space="preserve"> в городе Пыть-Яхе» </w:t>
      </w:r>
      <w:r w:rsidR="00F741A5" w:rsidRPr="00F741A5">
        <w:rPr>
          <w:sz w:val="26"/>
          <w:szCs w:val="26"/>
        </w:rPr>
        <w:t>(в ред. от 22.04.2022 №</w:t>
      </w:r>
      <w:r w:rsidR="00F741A5">
        <w:rPr>
          <w:sz w:val="26"/>
          <w:szCs w:val="26"/>
        </w:rPr>
        <w:t xml:space="preserve"> </w:t>
      </w:r>
      <w:r w:rsidR="00F741A5" w:rsidRPr="00F741A5">
        <w:rPr>
          <w:sz w:val="26"/>
          <w:szCs w:val="26"/>
        </w:rPr>
        <w:t>145, от 31.05.2022</w:t>
      </w:r>
      <w:r w:rsidR="00F741A5" w:rsidRPr="00F741A5">
        <w:rPr>
          <w:sz w:val="26"/>
          <w:szCs w:val="26"/>
        </w:rPr>
        <w:t xml:space="preserve">, </w:t>
      </w:r>
      <w:r w:rsidR="00F741A5" w:rsidRPr="00F741A5">
        <w:rPr>
          <w:sz w:val="26"/>
          <w:szCs w:val="26"/>
        </w:rPr>
        <w:t>№</w:t>
      </w:r>
      <w:r w:rsidR="00F741A5">
        <w:rPr>
          <w:sz w:val="26"/>
          <w:szCs w:val="26"/>
        </w:rPr>
        <w:t xml:space="preserve"> </w:t>
      </w:r>
      <w:r w:rsidR="00F741A5" w:rsidRPr="00F741A5">
        <w:rPr>
          <w:sz w:val="26"/>
          <w:szCs w:val="26"/>
        </w:rPr>
        <w:t>213, от 25.10.2022</w:t>
      </w:r>
      <w:r w:rsidR="00F741A5" w:rsidRPr="00F741A5">
        <w:rPr>
          <w:sz w:val="26"/>
          <w:szCs w:val="26"/>
        </w:rPr>
        <w:t>,</w:t>
      </w:r>
      <w:r w:rsidR="00F741A5" w:rsidRPr="00F741A5">
        <w:rPr>
          <w:sz w:val="26"/>
          <w:szCs w:val="26"/>
        </w:rPr>
        <w:t xml:space="preserve"> №</w:t>
      </w:r>
      <w:r w:rsidR="00F741A5">
        <w:rPr>
          <w:sz w:val="26"/>
          <w:szCs w:val="26"/>
        </w:rPr>
        <w:t xml:space="preserve"> </w:t>
      </w:r>
      <w:r w:rsidR="00F741A5" w:rsidRPr="00F741A5">
        <w:rPr>
          <w:sz w:val="26"/>
          <w:szCs w:val="26"/>
        </w:rPr>
        <w:t>474-па, от 22.12.2022</w:t>
      </w:r>
      <w:r w:rsidR="00B00CE3">
        <w:rPr>
          <w:sz w:val="26"/>
          <w:szCs w:val="26"/>
        </w:rPr>
        <w:t>,</w:t>
      </w:r>
      <w:r w:rsidR="00F741A5" w:rsidRPr="00F741A5">
        <w:rPr>
          <w:sz w:val="26"/>
          <w:szCs w:val="26"/>
        </w:rPr>
        <w:t xml:space="preserve"> </w:t>
      </w:r>
      <w:r w:rsidR="0022008B">
        <w:rPr>
          <w:sz w:val="26"/>
          <w:szCs w:val="26"/>
        </w:rPr>
        <w:t xml:space="preserve">         </w:t>
      </w:r>
      <w:r w:rsidR="00F741A5" w:rsidRPr="00F741A5">
        <w:rPr>
          <w:sz w:val="26"/>
          <w:szCs w:val="26"/>
        </w:rPr>
        <w:t>№</w:t>
      </w:r>
      <w:r w:rsidR="0022008B">
        <w:rPr>
          <w:sz w:val="26"/>
          <w:szCs w:val="26"/>
        </w:rPr>
        <w:t xml:space="preserve"> </w:t>
      </w:r>
      <w:r w:rsidR="00F741A5" w:rsidRPr="00F741A5">
        <w:rPr>
          <w:sz w:val="26"/>
          <w:szCs w:val="26"/>
        </w:rPr>
        <w:t>563-па, от 13.01.2023 №</w:t>
      </w:r>
      <w:r w:rsidR="00F741A5">
        <w:rPr>
          <w:sz w:val="26"/>
          <w:szCs w:val="26"/>
        </w:rPr>
        <w:t xml:space="preserve"> </w:t>
      </w:r>
      <w:r w:rsidR="00F741A5" w:rsidRPr="00F741A5">
        <w:rPr>
          <w:sz w:val="26"/>
          <w:szCs w:val="26"/>
        </w:rPr>
        <w:t>09-па, от 24.11.2023 № 322-па)</w:t>
      </w:r>
    </w:p>
    <w:p w:rsidR="00AC20D7" w:rsidRPr="00CD1F26" w:rsidRDefault="00AC20D7" w:rsidP="00AC20D7">
      <w:pPr>
        <w:jc w:val="center"/>
        <w:rPr>
          <w:sz w:val="26"/>
          <w:szCs w:val="26"/>
        </w:rPr>
      </w:pPr>
    </w:p>
    <w:p w:rsidR="00AC20D7" w:rsidRPr="00CD1F26" w:rsidRDefault="00AC20D7" w:rsidP="00AC20D7">
      <w:pPr>
        <w:rPr>
          <w:sz w:val="26"/>
          <w:szCs w:val="26"/>
        </w:rPr>
      </w:pPr>
      <w:r w:rsidRPr="00CD1F26">
        <w:rPr>
          <w:sz w:val="26"/>
          <w:szCs w:val="26"/>
        </w:rPr>
        <w:t>г. Пыть-Ях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  <w:t xml:space="preserve">                                               </w:t>
      </w:r>
      <w:r w:rsidR="001854E1">
        <w:rPr>
          <w:sz w:val="26"/>
          <w:szCs w:val="26"/>
        </w:rPr>
        <w:tab/>
        <w:t xml:space="preserve">        2</w:t>
      </w:r>
      <w:r w:rsidR="005C6414">
        <w:rPr>
          <w:sz w:val="26"/>
          <w:szCs w:val="26"/>
        </w:rPr>
        <w:t>8</w:t>
      </w:r>
      <w:bookmarkStart w:id="0" w:name="_GoBack"/>
      <w:bookmarkEnd w:id="0"/>
      <w:r w:rsidRPr="00CD1F26">
        <w:rPr>
          <w:sz w:val="26"/>
          <w:szCs w:val="26"/>
        </w:rPr>
        <w:t>.12.2023</w:t>
      </w:r>
    </w:p>
    <w:p w:rsidR="00AC20D7" w:rsidRPr="00CD1F26" w:rsidRDefault="00AC20D7" w:rsidP="00AC20D7">
      <w:pPr>
        <w:jc w:val="both"/>
        <w:rPr>
          <w:sz w:val="26"/>
          <w:szCs w:val="26"/>
        </w:rPr>
      </w:pPr>
    </w:p>
    <w:p w:rsidR="00AC20D7" w:rsidRPr="00CD1F26" w:rsidRDefault="00AC20D7" w:rsidP="0022008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</w:t>
      </w:r>
      <w:r w:rsidR="00387AEA" w:rsidRPr="00CD1F26">
        <w:rPr>
          <w:sz w:val="26"/>
          <w:szCs w:val="26"/>
        </w:rPr>
        <w:t xml:space="preserve">О внесении изменений в постановление администрации города </w:t>
      </w:r>
      <w:r w:rsidR="00101080" w:rsidRPr="00F741A5">
        <w:rPr>
          <w:sz w:val="26"/>
          <w:szCs w:val="26"/>
        </w:rPr>
        <w:t xml:space="preserve">от </w:t>
      </w:r>
      <w:r w:rsidR="00101080">
        <w:rPr>
          <w:sz w:val="26"/>
          <w:szCs w:val="26"/>
        </w:rPr>
        <w:t>23.12.2021 № 606</w:t>
      </w:r>
      <w:r w:rsidR="00101080" w:rsidRPr="00F741A5">
        <w:rPr>
          <w:sz w:val="26"/>
          <w:szCs w:val="26"/>
        </w:rPr>
        <w:t>-па «Об утверждении муниципальной программы «Развитие физической культуры и спорта в городе Пыть-Яхе» (в ред. от 22.04.2022 №</w:t>
      </w:r>
      <w:r w:rsidR="00101080">
        <w:rPr>
          <w:sz w:val="26"/>
          <w:szCs w:val="26"/>
        </w:rPr>
        <w:t xml:space="preserve"> </w:t>
      </w:r>
      <w:r w:rsidR="00101080" w:rsidRPr="00F741A5">
        <w:rPr>
          <w:sz w:val="26"/>
          <w:szCs w:val="26"/>
        </w:rPr>
        <w:t>145, от 31.05.2022, №</w:t>
      </w:r>
      <w:r w:rsidR="00101080">
        <w:rPr>
          <w:sz w:val="26"/>
          <w:szCs w:val="26"/>
        </w:rPr>
        <w:t xml:space="preserve"> </w:t>
      </w:r>
      <w:r w:rsidR="00101080" w:rsidRPr="00F741A5">
        <w:rPr>
          <w:sz w:val="26"/>
          <w:szCs w:val="26"/>
        </w:rPr>
        <w:t>213, от 25.10.2022, №</w:t>
      </w:r>
      <w:r w:rsidR="00101080">
        <w:rPr>
          <w:sz w:val="26"/>
          <w:szCs w:val="26"/>
        </w:rPr>
        <w:t xml:space="preserve"> </w:t>
      </w:r>
      <w:r w:rsidR="00101080" w:rsidRPr="00F741A5">
        <w:rPr>
          <w:sz w:val="26"/>
          <w:szCs w:val="26"/>
        </w:rPr>
        <w:t>474-па, от 22.12.2022</w:t>
      </w:r>
      <w:r w:rsidR="0022008B">
        <w:rPr>
          <w:sz w:val="26"/>
          <w:szCs w:val="26"/>
        </w:rPr>
        <w:t xml:space="preserve">, </w:t>
      </w:r>
      <w:r w:rsidR="00101080" w:rsidRPr="00F741A5">
        <w:rPr>
          <w:sz w:val="26"/>
          <w:szCs w:val="26"/>
        </w:rPr>
        <w:t>№</w:t>
      </w:r>
      <w:r w:rsidR="00101080">
        <w:rPr>
          <w:sz w:val="26"/>
          <w:szCs w:val="26"/>
        </w:rPr>
        <w:t xml:space="preserve"> </w:t>
      </w:r>
      <w:r w:rsidR="00101080" w:rsidRPr="00F741A5">
        <w:rPr>
          <w:sz w:val="26"/>
          <w:szCs w:val="26"/>
        </w:rPr>
        <w:t>563-па, от 13.01.2023 №</w:t>
      </w:r>
      <w:r w:rsidR="00101080">
        <w:rPr>
          <w:sz w:val="26"/>
          <w:szCs w:val="26"/>
        </w:rPr>
        <w:t xml:space="preserve"> </w:t>
      </w:r>
      <w:r w:rsidR="00101080" w:rsidRPr="00F741A5">
        <w:rPr>
          <w:sz w:val="26"/>
          <w:szCs w:val="26"/>
        </w:rPr>
        <w:t>09-па, от 24.11.2023 № 322-па)</w:t>
      </w:r>
      <w:r w:rsidR="00387AEA" w:rsidRPr="00CD1F26">
        <w:rPr>
          <w:b/>
          <w:sz w:val="26"/>
          <w:szCs w:val="26"/>
        </w:rPr>
        <w:t xml:space="preserve"> </w:t>
      </w:r>
      <w:r w:rsidRPr="00CD1F26">
        <w:rPr>
          <w:sz w:val="26"/>
          <w:szCs w:val="26"/>
        </w:rPr>
        <w:t xml:space="preserve">(далее – проект постановления). </w:t>
      </w:r>
    </w:p>
    <w:p w:rsidR="00AC20D7" w:rsidRPr="00CD1F26" w:rsidRDefault="00AC20D7" w:rsidP="00AC20D7">
      <w:pPr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101080">
        <w:rPr>
          <w:sz w:val="26"/>
          <w:szCs w:val="26"/>
        </w:rPr>
        <w:t>27</w:t>
      </w:r>
      <w:r w:rsidRPr="00CD1F26">
        <w:rPr>
          <w:sz w:val="26"/>
          <w:szCs w:val="26"/>
        </w:rPr>
        <w:t>.</w:t>
      </w:r>
      <w:r w:rsidR="006B4789" w:rsidRPr="00CD1F26">
        <w:rPr>
          <w:sz w:val="26"/>
          <w:szCs w:val="26"/>
        </w:rPr>
        <w:t>12</w:t>
      </w:r>
      <w:r w:rsidRPr="00CD1F26">
        <w:rPr>
          <w:sz w:val="26"/>
          <w:szCs w:val="26"/>
        </w:rPr>
        <w:t xml:space="preserve">.2023. </w:t>
      </w:r>
    </w:p>
    <w:p w:rsidR="00AC20D7" w:rsidRPr="00CD1F26" w:rsidRDefault="00AC20D7" w:rsidP="00AC20D7">
      <w:pPr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AC20D7" w:rsidRPr="00CD1F26" w:rsidRDefault="00AC20D7" w:rsidP="00AC20D7">
      <w:pPr>
        <w:numPr>
          <w:ilvl w:val="0"/>
          <w:numId w:val="2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Бюджетного кодекса Российской Федерации;</w:t>
      </w:r>
    </w:p>
    <w:p w:rsidR="00AC20D7" w:rsidRPr="00CD1F26" w:rsidRDefault="00AC20D7" w:rsidP="00AC20D7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Решения Думы города Пыть-Яха от 08.12.2022 № 112 «О бюджете города Пыть-Яха на 2023 год и на плановый период 2024 и 2025 годов» (с изм.);</w:t>
      </w:r>
    </w:p>
    <w:p w:rsidR="00AC20D7" w:rsidRPr="00CD1F26" w:rsidRDefault="00AC20D7" w:rsidP="00AC20D7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Постановления администрации города от 30.09.2021 № 453-па «О порядке разработки и реализации муниципальных программ города Пыть-Яха» (с изм.);</w:t>
      </w:r>
    </w:p>
    <w:p w:rsidR="00AC20D7" w:rsidRPr="00CD1F26" w:rsidRDefault="00AC20D7" w:rsidP="00AC20D7">
      <w:pPr>
        <w:tabs>
          <w:tab w:val="left" w:pos="709"/>
        </w:tabs>
        <w:jc w:val="both"/>
        <w:rPr>
          <w:sz w:val="26"/>
          <w:szCs w:val="26"/>
        </w:rPr>
      </w:pPr>
      <w:r w:rsidRPr="00CD1F26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AC20D7" w:rsidRPr="00CD1F26" w:rsidRDefault="00AC20D7" w:rsidP="00AC20D7">
      <w:pPr>
        <w:spacing w:line="100" w:lineRule="atLeast"/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 Пыть-Яха. </w:t>
      </w:r>
    </w:p>
    <w:p w:rsidR="00AD54EC" w:rsidRDefault="00AC20D7" w:rsidP="00AC20D7">
      <w:pPr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пояснительная записка. </w:t>
      </w:r>
    </w:p>
    <w:p w:rsidR="00AC20D7" w:rsidRDefault="00AC20D7" w:rsidP="00AC20D7">
      <w:pPr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B00CE3" w:rsidRDefault="00A5281B" w:rsidP="00A528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Внесение изменений в муниципальную программу не связано с увеличением общего объема финансирования муниципальной программы</w:t>
      </w:r>
      <w:r>
        <w:rPr>
          <w:sz w:val="26"/>
          <w:szCs w:val="26"/>
        </w:rPr>
        <w:t>.</w:t>
      </w:r>
    </w:p>
    <w:p w:rsidR="00B00CE3" w:rsidRPr="0004690F" w:rsidRDefault="00B00CE3" w:rsidP="0004690F">
      <w:pPr>
        <w:pStyle w:val="ac"/>
        <w:numPr>
          <w:ilvl w:val="0"/>
          <w:numId w:val="12"/>
        </w:numPr>
        <w:autoSpaceDE w:val="0"/>
        <w:autoSpaceDN w:val="0"/>
        <w:adjustRightInd w:val="0"/>
        <w:ind w:left="0" w:firstLine="708"/>
        <w:jc w:val="both"/>
        <w:rPr>
          <w:rFonts w:eastAsia="Calibri"/>
          <w:sz w:val="26"/>
          <w:szCs w:val="26"/>
        </w:rPr>
      </w:pPr>
      <w:r w:rsidRPr="0004690F">
        <w:rPr>
          <w:sz w:val="26"/>
          <w:szCs w:val="26"/>
        </w:rPr>
        <w:t xml:space="preserve">Проектом постановления предлагается </w:t>
      </w:r>
      <w:r w:rsidRPr="0004690F">
        <w:rPr>
          <w:sz w:val="26"/>
          <w:szCs w:val="26"/>
        </w:rPr>
        <w:t>с</w:t>
      </w:r>
      <w:r w:rsidRPr="0004690F">
        <w:rPr>
          <w:sz w:val="26"/>
          <w:szCs w:val="26"/>
        </w:rPr>
        <w:t>троку «Параметры финансового обеспечения муниципальной программы» п</w:t>
      </w:r>
      <w:r w:rsidRPr="0004690F">
        <w:rPr>
          <w:rFonts w:eastAsia="Calibri"/>
          <w:sz w:val="26"/>
          <w:szCs w:val="26"/>
        </w:rPr>
        <w:t>аспорта муниципальной программы изложить в следующей редакции: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3"/>
        <w:gridCol w:w="1275"/>
        <w:gridCol w:w="1031"/>
        <w:gridCol w:w="1134"/>
        <w:gridCol w:w="1018"/>
        <w:gridCol w:w="1108"/>
        <w:gridCol w:w="1099"/>
        <w:gridCol w:w="1595"/>
      </w:tblGrid>
      <w:tr w:rsidR="00B00CE3" w:rsidRPr="00286511" w:rsidTr="00B72861">
        <w:trPr>
          <w:jc w:val="center"/>
        </w:trPr>
        <w:tc>
          <w:tcPr>
            <w:tcW w:w="1233" w:type="dxa"/>
            <w:vMerge w:val="restart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Параметры финансового обеспечения муниципальной программы</w:t>
            </w:r>
          </w:p>
          <w:p w:rsidR="00B00CE3" w:rsidRPr="00286511" w:rsidRDefault="00B00CE3" w:rsidP="00B7286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985" w:type="dxa"/>
            <w:gridSpan w:val="6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Расходы по годам (тыс. рублей)</w:t>
            </w:r>
          </w:p>
        </w:tc>
      </w:tr>
      <w:tr w:rsidR="00B00CE3" w:rsidRPr="00286511" w:rsidTr="00B72861">
        <w:trPr>
          <w:trHeight w:val="187"/>
          <w:jc w:val="center"/>
        </w:trPr>
        <w:tc>
          <w:tcPr>
            <w:tcW w:w="1233" w:type="dxa"/>
            <w:vMerge/>
          </w:tcPr>
          <w:p w:rsidR="00B00CE3" w:rsidRPr="00286511" w:rsidRDefault="00B00CE3" w:rsidP="00B72861">
            <w:pPr>
              <w:spacing w:after="160" w:line="259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</w:tcPr>
          <w:p w:rsidR="00B00CE3" w:rsidRPr="00286511" w:rsidRDefault="00B00CE3" w:rsidP="00B72861">
            <w:pPr>
              <w:spacing w:after="160" w:line="259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031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2022</w:t>
            </w:r>
          </w:p>
        </w:tc>
        <w:tc>
          <w:tcPr>
            <w:tcW w:w="1018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2023</w:t>
            </w:r>
          </w:p>
        </w:tc>
        <w:tc>
          <w:tcPr>
            <w:tcW w:w="1108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2024</w:t>
            </w:r>
          </w:p>
        </w:tc>
        <w:tc>
          <w:tcPr>
            <w:tcW w:w="1099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2025</w:t>
            </w:r>
          </w:p>
        </w:tc>
        <w:tc>
          <w:tcPr>
            <w:tcW w:w="1595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2026- 2030</w:t>
            </w:r>
          </w:p>
        </w:tc>
      </w:tr>
      <w:tr w:rsidR="00B00CE3" w:rsidRPr="00286511" w:rsidTr="00B72861">
        <w:trPr>
          <w:jc w:val="center"/>
        </w:trPr>
        <w:tc>
          <w:tcPr>
            <w:tcW w:w="1233" w:type="dxa"/>
            <w:vMerge/>
          </w:tcPr>
          <w:p w:rsidR="00B00CE3" w:rsidRPr="00286511" w:rsidRDefault="00B00CE3" w:rsidP="00B72861">
            <w:pPr>
              <w:spacing w:after="160" w:line="259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rPr>
                <w:b/>
                <w:sz w:val="16"/>
                <w:szCs w:val="16"/>
              </w:rPr>
            </w:pPr>
            <w:r w:rsidRPr="00286511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b/>
                <w:bCs/>
                <w:color w:val="FF0000"/>
                <w:sz w:val="18"/>
                <w:szCs w:val="16"/>
              </w:rPr>
            </w:pPr>
            <w:r w:rsidRPr="006D1197">
              <w:rPr>
                <w:b/>
                <w:bCs/>
                <w:color w:val="000000"/>
                <w:sz w:val="18"/>
                <w:szCs w:val="20"/>
              </w:rPr>
              <w:t>2 173 651,9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b/>
                <w:bCs/>
                <w:color w:val="000000"/>
                <w:sz w:val="18"/>
                <w:szCs w:val="20"/>
              </w:rPr>
              <w:t>501 666,2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ind w:left="-57" w:right="-57"/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b/>
                <w:bCs/>
                <w:color w:val="000000"/>
                <w:sz w:val="18"/>
                <w:szCs w:val="20"/>
              </w:rPr>
              <w:t>515 607,2*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b/>
                <w:bCs/>
                <w:color w:val="000000"/>
                <w:sz w:val="18"/>
                <w:szCs w:val="20"/>
              </w:rPr>
              <w:t>208 301,7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b/>
                <w:bCs/>
                <w:color w:val="000000"/>
                <w:sz w:val="18"/>
                <w:szCs w:val="20"/>
              </w:rPr>
              <w:t>211 023,3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b/>
                <w:bCs/>
                <w:color w:val="000000"/>
                <w:sz w:val="18"/>
                <w:szCs w:val="20"/>
              </w:rPr>
              <w:t>1 040 116,5</w:t>
            </w:r>
          </w:p>
        </w:tc>
      </w:tr>
      <w:tr w:rsidR="00B00CE3" w:rsidRPr="00286511" w:rsidTr="00B72861">
        <w:trPr>
          <w:trHeight w:val="482"/>
          <w:jc w:val="center"/>
        </w:trPr>
        <w:tc>
          <w:tcPr>
            <w:tcW w:w="1233" w:type="dxa"/>
            <w:vMerge/>
          </w:tcPr>
          <w:p w:rsidR="00B00CE3" w:rsidRPr="00286511" w:rsidRDefault="00B00CE3" w:rsidP="00B72861">
            <w:pPr>
              <w:spacing w:after="160" w:line="259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bCs/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383,3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170,0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104,3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109,0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0,0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0,0</w:t>
            </w:r>
          </w:p>
        </w:tc>
      </w:tr>
      <w:tr w:rsidR="00B00CE3" w:rsidRPr="00286511" w:rsidTr="00B72861">
        <w:trPr>
          <w:trHeight w:val="521"/>
          <w:jc w:val="center"/>
        </w:trPr>
        <w:tc>
          <w:tcPr>
            <w:tcW w:w="1233" w:type="dxa"/>
            <w:vMerge/>
          </w:tcPr>
          <w:p w:rsidR="00B00CE3" w:rsidRPr="00286511" w:rsidRDefault="00B00CE3" w:rsidP="00B72861">
            <w:pPr>
              <w:spacing w:after="160" w:line="259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bCs/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91 229,4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4 807,7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6 255,7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9 585,6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11 763,4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58 817,0</w:t>
            </w:r>
          </w:p>
        </w:tc>
      </w:tr>
      <w:tr w:rsidR="00B00CE3" w:rsidRPr="00286511" w:rsidTr="00B72861">
        <w:trPr>
          <w:jc w:val="center"/>
        </w:trPr>
        <w:tc>
          <w:tcPr>
            <w:tcW w:w="1233" w:type="dxa"/>
            <w:vMerge/>
          </w:tcPr>
          <w:p w:rsidR="00B00CE3" w:rsidRPr="00286511" w:rsidRDefault="00B00CE3" w:rsidP="00B72861">
            <w:pPr>
              <w:spacing w:after="160" w:line="259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bCs/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2 005 045,4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492 694,7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ind w:left="-57" w:right="-57"/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498 247,2*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187 607,1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188 259,9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941 299,5</w:t>
            </w:r>
          </w:p>
        </w:tc>
      </w:tr>
      <w:tr w:rsidR="00B00CE3" w:rsidRPr="00286511" w:rsidTr="00B72861">
        <w:trPr>
          <w:jc w:val="center"/>
        </w:trPr>
        <w:tc>
          <w:tcPr>
            <w:tcW w:w="1233" w:type="dxa"/>
            <w:vMerge/>
          </w:tcPr>
          <w:p w:rsidR="00B00CE3" w:rsidRPr="00286511" w:rsidRDefault="00B00CE3" w:rsidP="00B72861">
            <w:pPr>
              <w:spacing w:after="160" w:line="259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 w:rsidR="00B00CE3" w:rsidRPr="00286511" w:rsidRDefault="00B00CE3" w:rsidP="00B7286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86511">
              <w:rPr>
                <w:sz w:val="16"/>
                <w:szCs w:val="16"/>
              </w:rPr>
              <w:t>иные источники финансирования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bCs/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76 993,8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3 993,8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11 000,0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11 000,0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11 000,0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E3" w:rsidRPr="006D1197" w:rsidRDefault="00B00CE3" w:rsidP="00B72861">
            <w:pPr>
              <w:jc w:val="center"/>
              <w:rPr>
                <w:color w:val="FF0000"/>
                <w:sz w:val="18"/>
                <w:szCs w:val="16"/>
              </w:rPr>
            </w:pPr>
            <w:r w:rsidRPr="006D1197">
              <w:rPr>
                <w:color w:val="000000"/>
                <w:sz w:val="18"/>
                <w:szCs w:val="20"/>
              </w:rPr>
              <w:t>40 000,0</w:t>
            </w:r>
          </w:p>
        </w:tc>
      </w:tr>
    </w:tbl>
    <w:p w:rsidR="00B00CE3" w:rsidRPr="00B00CE3" w:rsidRDefault="00B00CE3" w:rsidP="00B00CE3">
      <w:pPr>
        <w:spacing w:before="120"/>
        <w:ind w:firstLine="709"/>
        <w:jc w:val="both"/>
        <w:rPr>
          <w:sz w:val="26"/>
          <w:szCs w:val="26"/>
          <w:lang w:eastAsia="en-US"/>
        </w:rPr>
      </w:pPr>
      <w:r w:rsidRPr="00B00CE3">
        <w:rPr>
          <w:sz w:val="26"/>
          <w:szCs w:val="26"/>
          <w:lang w:eastAsia="en-US"/>
        </w:rPr>
        <w:t>*</w:t>
      </w:r>
      <w:r w:rsidRPr="00B00CE3">
        <w:rPr>
          <w:sz w:val="26"/>
          <w:szCs w:val="26"/>
        </w:rPr>
        <w:t xml:space="preserve"> - в том числе средства местного бюджета 303 063,0 тыс.руб. (ООО «РН-Юганскнефтегаз»), предусмотренные в 2022 году и восстановленные в 2023 году. </w:t>
      </w:r>
    </w:p>
    <w:p w:rsidR="00B00CE3" w:rsidRDefault="00B00CE3" w:rsidP="00A528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91599E" w:rsidRPr="0004690F" w:rsidRDefault="00A5281B" w:rsidP="0004690F">
      <w:pPr>
        <w:pStyle w:val="ac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4690F">
        <w:rPr>
          <w:sz w:val="26"/>
          <w:szCs w:val="26"/>
        </w:rPr>
        <w:t>Проектом постановления предлагается произвести перераспределение финансовых ресурсов</w:t>
      </w:r>
      <w:r w:rsidR="00B00CE3" w:rsidRPr="0004690F">
        <w:rPr>
          <w:sz w:val="26"/>
          <w:szCs w:val="26"/>
        </w:rPr>
        <w:t xml:space="preserve"> м</w:t>
      </w:r>
      <w:r w:rsidR="0013699D" w:rsidRPr="0004690F">
        <w:rPr>
          <w:sz w:val="26"/>
          <w:szCs w:val="26"/>
        </w:rPr>
        <w:t xml:space="preserve">ежду основными мероприятиями подпрограммы </w:t>
      </w:r>
      <w:r w:rsidRPr="0004690F">
        <w:rPr>
          <w:sz w:val="26"/>
          <w:szCs w:val="26"/>
        </w:rPr>
        <w:t>1 «</w:t>
      </w:r>
      <w:r w:rsidRPr="0004690F">
        <w:rPr>
          <w:bCs/>
          <w:sz w:val="26"/>
          <w:szCs w:val="26"/>
        </w:rPr>
        <w:t>Развитие физической культуры, массового и детско-юношеского спорта</w:t>
      </w:r>
      <w:r w:rsidRPr="0004690F">
        <w:rPr>
          <w:bCs/>
          <w:sz w:val="26"/>
          <w:szCs w:val="26"/>
        </w:rPr>
        <w:t>»</w:t>
      </w:r>
      <w:r w:rsidRPr="0004690F">
        <w:rPr>
          <w:sz w:val="26"/>
          <w:szCs w:val="26"/>
        </w:rPr>
        <w:t xml:space="preserve"> </w:t>
      </w:r>
      <w:r w:rsidR="0013699D" w:rsidRPr="0004690F">
        <w:rPr>
          <w:sz w:val="26"/>
          <w:szCs w:val="26"/>
        </w:rPr>
        <w:t>таблицы 1 «Распределение финансовых ресурсов муниципальной программы (по годам)» муниципальной программы</w:t>
      </w:r>
      <w:r w:rsidRPr="0004690F">
        <w:rPr>
          <w:sz w:val="26"/>
          <w:szCs w:val="26"/>
        </w:rPr>
        <w:t xml:space="preserve">, </w:t>
      </w:r>
      <w:r w:rsidR="005E7ACF" w:rsidRPr="0004690F">
        <w:rPr>
          <w:sz w:val="26"/>
          <w:szCs w:val="26"/>
        </w:rPr>
        <w:t>а именно:</w:t>
      </w:r>
    </w:p>
    <w:p w:rsidR="005E1921" w:rsidRPr="001A46F2" w:rsidRDefault="00C11B6C" w:rsidP="00B00CE3">
      <w:pPr>
        <w:tabs>
          <w:tab w:val="left" w:pos="720"/>
        </w:tabs>
        <w:jc w:val="both"/>
        <w:rPr>
          <w:color w:val="000000" w:themeColor="text1"/>
          <w:sz w:val="26"/>
          <w:szCs w:val="26"/>
        </w:rPr>
      </w:pPr>
      <w:r w:rsidRPr="005E1921">
        <w:rPr>
          <w:sz w:val="26"/>
          <w:szCs w:val="26"/>
        </w:rPr>
        <w:tab/>
      </w:r>
      <w:r w:rsidR="005E1921" w:rsidRPr="001A46F2">
        <w:rPr>
          <w:color w:val="000000" w:themeColor="text1"/>
          <w:sz w:val="26"/>
          <w:szCs w:val="26"/>
        </w:rPr>
        <w:t>По мероприятию 1.2 «Организация и проведение физкультурных (физкультурно-оздоровительных) мероприятий»:</w:t>
      </w:r>
    </w:p>
    <w:p w:rsidR="005E1921" w:rsidRPr="00F778B4" w:rsidRDefault="005E1921" w:rsidP="000C0BF0">
      <w:pPr>
        <w:pStyle w:val="ac"/>
        <w:tabs>
          <w:tab w:val="left" w:pos="993"/>
        </w:tabs>
        <w:ind w:left="0" w:firstLine="709"/>
        <w:jc w:val="both"/>
        <w:rPr>
          <w:color w:val="C00000"/>
          <w:sz w:val="26"/>
          <w:szCs w:val="26"/>
        </w:rPr>
      </w:pPr>
      <w:r w:rsidRPr="00F778B4">
        <w:rPr>
          <w:color w:val="000000" w:themeColor="text1"/>
          <w:sz w:val="26"/>
          <w:szCs w:val="26"/>
        </w:rPr>
        <w:t>-</w:t>
      </w:r>
      <w:r w:rsidRPr="00F778B4">
        <w:rPr>
          <w:color w:val="000000" w:themeColor="text1"/>
          <w:sz w:val="26"/>
          <w:szCs w:val="26"/>
        </w:rPr>
        <w:tab/>
        <w:t>местный бюджет на 2023 год увеличить на 43,9 тыс.руб. (на основании справки комитета по финансам администрации города от 19.12.2023 № 040/08/03)</w:t>
      </w:r>
      <w:r w:rsidR="001A46F2">
        <w:rPr>
          <w:color w:val="000000" w:themeColor="text1"/>
          <w:sz w:val="26"/>
          <w:szCs w:val="26"/>
        </w:rPr>
        <w:t>;</w:t>
      </w:r>
    </w:p>
    <w:p w:rsidR="005E1921" w:rsidRPr="001A46F2" w:rsidRDefault="005E1921" w:rsidP="001A46F2">
      <w:pPr>
        <w:tabs>
          <w:tab w:val="left" w:pos="993"/>
        </w:tabs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1A46F2">
        <w:rPr>
          <w:color w:val="000000" w:themeColor="text1"/>
          <w:sz w:val="26"/>
          <w:szCs w:val="26"/>
        </w:rPr>
        <w:t>По мероприятию 1.3 «Обеспечение участия в официальных физкультурных (физкультурно-оздоровительных) мероприятиях»:</w:t>
      </w:r>
    </w:p>
    <w:p w:rsidR="005E1921" w:rsidRPr="00F778B4" w:rsidRDefault="005E1921" w:rsidP="005E1921">
      <w:pPr>
        <w:pStyle w:val="ac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F778B4">
        <w:rPr>
          <w:color w:val="000000" w:themeColor="text1"/>
          <w:sz w:val="26"/>
          <w:szCs w:val="26"/>
        </w:rPr>
        <w:t>-</w:t>
      </w:r>
      <w:r w:rsidRPr="00F778B4">
        <w:rPr>
          <w:color w:val="000000" w:themeColor="text1"/>
          <w:sz w:val="26"/>
          <w:szCs w:val="26"/>
        </w:rPr>
        <w:tab/>
        <w:t>местный бюджет на 2023 год уменьшить на 231,5 тыс.руб. (на основании справки комитета по финансам администрации города от 19.12.2023 № 040/08/03);</w:t>
      </w:r>
    </w:p>
    <w:p w:rsidR="005E1921" w:rsidRPr="00B50445" w:rsidRDefault="005E1921" w:rsidP="001A46F2">
      <w:pPr>
        <w:pStyle w:val="ac"/>
        <w:tabs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B50445">
        <w:rPr>
          <w:color w:val="000000" w:themeColor="text1"/>
          <w:sz w:val="26"/>
          <w:szCs w:val="26"/>
        </w:rPr>
        <w:t>По мероприятию 1.4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сооружений»:</w:t>
      </w:r>
    </w:p>
    <w:p w:rsidR="005E1921" w:rsidRPr="00B50445" w:rsidRDefault="005E1921" w:rsidP="005E1921">
      <w:pPr>
        <w:pStyle w:val="ac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B50445">
        <w:rPr>
          <w:color w:val="000000" w:themeColor="text1"/>
          <w:sz w:val="26"/>
          <w:szCs w:val="26"/>
        </w:rPr>
        <w:t>-</w:t>
      </w:r>
      <w:r w:rsidRPr="00B50445">
        <w:rPr>
          <w:color w:val="000000" w:themeColor="text1"/>
          <w:sz w:val="26"/>
          <w:szCs w:val="26"/>
        </w:rPr>
        <w:tab/>
        <w:t xml:space="preserve">местный бюджет на 2023 год </w:t>
      </w:r>
      <w:r w:rsidR="006C16F0">
        <w:rPr>
          <w:color w:val="000000" w:themeColor="text1"/>
          <w:sz w:val="26"/>
          <w:szCs w:val="26"/>
        </w:rPr>
        <w:t>увеличить</w:t>
      </w:r>
      <w:r w:rsidRPr="00B50445">
        <w:rPr>
          <w:color w:val="000000" w:themeColor="text1"/>
          <w:sz w:val="26"/>
          <w:szCs w:val="26"/>
        </w:rPr>
        <w:t xml:space="preserve"> на</w:t>
      </w:r>
      <w:r w:rsidR="006C16F0">
        <w:rPr>
          <w:color w:val="000000" w:themeColor="text1"/>
          <w:sz w:val="26"/>
          <w:szCs w:val="26"/>
        </w:rPr>
        <w:t xml:space="preserve"> 230,6</w:t>
      </w:r>
      <w:r w:rsidRPr="00B50445">
        <w:rPr>
          <w:color w:val="000000" w:themeColor="text1"/>
          <w:sz w:val="26"/>
          <w:szCs w:val="26"/>
        </w:rPr>
        <w:t xml:space="preserve"> тыс.руб. (на основании справки комитета по финансам администрации города от 19.12.2023 № 040/08/03);</w:t>
      </w:r>
    </w:p>
    <w:p w:rsidR="005E1921" w:rsidRPr="001170A2" w:rsidRDefault="005E1921" w:rsidP="005E1921">
      <w:pPr>
        <w:pStyle w:val="ac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1170A2">
        <w:rPr>
          <w:color w:val="000000" w:themeColor="text1"/>
          <w:sz w:val="26"/>
          <w:szCs w:val="26"/>
        </w:rPr>
        <w:t>-</w:t>
      </w:r>
      <w:r w:rsidRPr="001170A2">
        <w:rPr>
          <w:color w:val="000000" w:themeColor="text1"/>
          <w:sz w:val="26"/>
          <w:szCs w:val="26"/>
        </w:rPr>
        <w:tab/>
        <w:t>иные источники финансирования на 2023 год увеличить на 2000,0 тыс.руб. (на основании анализа планируемого дохода от оказания платных услуг (работ) в 2023 году по состоянию на 19.12.2023);</w:t>
      </w:r>
    </w:p>
    <w:p w:rsidR="005E1921" w:rsidRPr="001170A2" w:rsidRDefault="005E1921" w:rsidP="005E1921">
      <w:pPr>
        <w:pStyle w:val="ac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1170A2">
        <w:rPr>
          <w:color w:val="000000" w:themeColor="text1"/>
          <w:sz w:val="26"/>
          <w:szCs w:val="26"/>
        </w:rPr>
        <w:t>-</w:t>
      </w:r>
      <w:r w:rsidRPr="001170A2">
        <w:rPr>
          <w:color w:val="000000" w:themeColor="text1"/>
          <w:sz w:val="26"/>
          <w:szCs w:val="26"/>
        </w:rPr>
        <w:tab/>
        <w:t>иные источники финансирования на 2024 год увеличить на 3000,0 тыс.руб. (на основании анализа планируемого дохода от оказания платных услуг (работ) в 2024 году);</w:t>
      </w:r>
    </w:p>
    <w:p w:rsidR="005E1921" w:rsidRPr="001170A2" w:rsidRDefault="005E1921" w:rsidP="005E1921">
      <w:pPr>
        <w:pStyle w:val="ac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1170A2">
        <w:rPr>
          <w:color w:val="000000" w:themeColor="text1"/>
          <w:sz w:val="26"/>
          <w:szCs w:val="26"/>
        </w:rPr>
        <w:t>-</w:t>
      </w:r>
      <w:r w:rsidRPr="001170A2">
        <w:rPr>
          <w:color w:val="000000" w:themeColor="text1"/>
          <w:sz w:val="26"/>
          <w:szCs w:val="26"/>
        </w:rPr>
        <w:tab/>
        <w:t>иные источники финансирования на 2025 год увеличить на 3000,0 тыс.руб. (на основании анализа планируемого дохода от оказания платных услуг (работ) в 2025 году).</w:t>
      </w:r>
    </w:p>
    <w:p w:rsidR="005E1921" w:rsidRPr="00887E6A" w:rsidRDefault="005E1921" w:rsidP="005E1921">
      <w:pPr>
        <w:pStyle w:val="ac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887E6A">
        <w:rPr>
          <w:color w:val="000000" w:themeColor="text1"/>
          <w:sz w:val="26"/>
          <w:szCs w:val="26"/>
        </w:rPr>
        <w:t>По мероприятию 1.5 «Обеспечение комплексной безопасности, в том числе антитеррористической безопасности муниципальных объектов спорта»:</w:t>
      </w:r>
    </w:p>
    <w:p w:rsidR="005E1921" w:rsidRPr="005E1921" w:rsidRDefault="005E1921" w:rsidP="005E1921">
      <w:pPr>
        <w:pStyle w:val="ac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887E6A">
        <w:rPr>
          <w:color w:val="000000" w:themeColor="text1"/>
          <w:sz w:val="26"/>
          <w:szCs w:val="26"/>
        </w:rPr>
        <w:t>-</w:t>
      </w:r>
      <w:r w:rsidRPr="00887E6A">
        <w:rPr>
          <w:color w:val="000000" w:themeColor="text1"/>
          <w:sz w:val="26"/>
          <w:szCs w:val="26"/>
        </w:rPr>
        <w:tab/>
        <w:t>местный бюджет на 2023 год уменьшить на 43,0 тыс.руб. (на основании справки комитета по финансам администрации города от 19.12.2023 № 040/08/03);</w:t>
      </w:r>
    </w:p>
    <w:p w:rsidR="000C0BF0" w:rsidRPr="00A5281B" w:rsidRDefault="00E629E4" w:rsidP="000C0BF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C0BF0">
        <w:rPr>
          <w:sz w:val="26"/>
          <w:szCs w:val="26"/>
        </w:rPr>
        <w:t>.</w:t>
      </w:r>
      <w:r w:rsidR="000C0BF0" w:rsidRPr="00A5281B">
        <w:rPr>
          <w:sz w:val="26"/>
          <w:szCs w:val="26"/>
        </w:rPr>
        <w:t xml:space="preserve"> </w:t>
      </w:r>
      <w:r w:rsidRPr="00B00CE3">
        <w:rPr>
          <w:sz w:val="26"/>
          <w:szCs w:val="26"/>
        </w:rPr>
        <w:t>Проектом постановления предлагается произвести перераспределение финансовых ресурсов</w:t>
      </w:r>
      <w:r>
        <w:rPr>
          <w:sz w:val="26"/>
          <w:szCs w:val="26"/>
        </w:rPr>
        <w:t xml:space="preserve"> м</w:t>
      </w:r>
      <w:r w:rsidR="000C0BF0" w:rsidRPr="00A5281B">
        <w:rPr>
          <w:sz w:val="26"/>
          <w:szCs w:val="26"/>
        </w:rPr>
        <w:t xml:space="preserve">ежду основными мероприятиями подпрограммы </w:t>
      </w:r>
      <w:r w:rsidR="000C0BF0">
        <w:rPr>
          <w:sz w:val="26"/>
          <w:szCs w:val="26"/>
        </w:rPr>
        <w:t>2</w:t>
      </w:r>
      <w:r w:rsidR="000C0BF0" w:rsidRPr="00A5281B">
        <w:rPr>
          <w:sz w:val="26"/>
          <w:szCs w:val="26"/>
        </w:rPr>
        <w:t xml:space="preserve"> </w:t>
      </w:r>
      <w:r w:rsidR="000C0BF0" w:rsidRPr="000C0BF0">
        <w:rPr>
          <w:sz w:val="26"/>
          <w:szCs w:val="26"/>
        </w:rPr>
        <w:t>«</w:t>
      </w:r>
      <w:r w:rsidR="000C0BF0" w:rsidRPr="000C0BF0">
        <w:rPr>
          <w:bCs/>
          <w:sz w:val="26"/>
          <w:szCs w:val="26"/>
        </w:rPr>
        <w:t>Развитие спорта высших достижений и системы подготовки спортивного резерва»</w:t>
      </w:r>
      <w:r w:rsidR="000C0BF0" w:rsidRPr="000C0BF0">
        <w:rPr>
          <w:sz w:val="26"/>
          <w:szCs w:val="26"/>
        </w:rPr>
        <w:t xml:space="preserve"> та</w:t>
      </w:r>
      <w:r w:rsidR="000C0BF0" w:rsidRPr="00A5281B">
        <w:rPr>
          <w:sz w:val="26"/>
          <w:szCs w:val="26"/>
        </w:rPr>
        <w:t>блицы 1 «Распределение финансовых ресурсов муниципальной программы (по годам)» муниципальной программы, а именно:</w:t>
      </w:r>
    </w:p>
    <w:p w:rsidR="00691FD4" w:rsidRPr="00691FD4" w:rsidRDefault="000C0BF0" w:rsidP="009B453A">
      <w:pPr>
        <w:tabs>
          <w:tab w:val="left" w:pos="720"/>
        </w:tabs>
        <w:jc w:val="both"/>
        <w:rPr>
          <w:color w:val="000000" w:themeColor="text1"/>
          <w:sz w:val="26"/>
          <w:szCs w:val="26"/>
        </w:rPr>
      </w:pPr>
      <w:r w:rsidRPr="005E1921">
        <w:rPr>
          <w:sz w:val="26"/>
          <w:szCs w:val="26"/>
        </w:rPr>
        <w:tab/>
      </w:r>
      <w:r w:rsidR="00691FD4" w:rsidRPr="00691FD4">
        <w:rPr>
          <w:color w:val="000000" w:themeColor="text1"/>
          <w:sz w:val="26"/>
          <w:szCs w:val="26"/>
        </w:rPr>
        <w:t>По мероприятию 2.4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 (показатели № 1,2 паспорта муниципальной программы)»:</w:t>
      </w:r>
    </w:p>
    <w:p w:rsidR="00691FD4" w:rsidRPr="00691FD4" w:rsidRDefault="00691FD4" w:rsidP="00691FD4">
      <w:pPr>
        <w:pStyle w:val="ac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691FD4">
        <w:rPr>
          <w:color w:val="000000" w:themeColor="text1"/>
          <w:sz w:val="26"/>
          <w:szCs w:val="26"/>
        </w:rPr>
        <w:lastRenderedPageBreak/>
        <w:t xml:space="preserve">- местный бюджет на 2023 год увеличить на </w:t>
      </w:r>
      <w:r w:rsidR="009B453A">
        <w:rPr>
          <w:color w:val="000000" w:themeColor="text1"/>
          <w:sz w:val="26"/>
          <w:szCs w:val="26"/>
        </w:rPr>
        <w:t>11,9</w:t>
      </w:r>
      <w:r w:rsidRPr="00691FD4">
        <w:rPr>
          <w:color w:val="000000" w:themeColor="text1"/>
          <w:sz w:val="26"/>
          <w:szCs w:val="26"/>
        </w:rPr>
        <w:t xml:space="preserve"> тыс.руб. (на основании справки комитета по финансам администрации города от </w:t>
      </w:r>
      <w:r w:rsidR="009B453A">
        <w:rPr>
          <w:color w:val="000000" w:themeColor="text1"/>
          <w:sz w:val="26"/>
          <w:szCs w:val="26"/>
        </w:rPr>
        <w:t>21</w:t>
      </w:r>
      <w:r w:rsidRPr="00691FD4">
        <w:rPr>
          <w:color w:val="000000" w:themeColor="text1"/>
          <w:sz w:val="26"/>
          <w:szCs w:val="26"/>
        </w:rPr>
        <w:t>.12.2023 № 040/</w:t>
      </w:r>
      <w:r w:rsidR="009B453A">
        <w:rPr>
          <w:color w:val="000000" w:themeColor="text1"/>
          <w:sz w:val="26"/>
          <w:szCs w:val="26"/>
        </w:rPr>
        <w:t>08</w:t>
      </w:r>
      <w:r w:rsidRPr="00691FD4">
        <w:rPr>
          <w:color w:val="000000" w:themeColor="text1"/>
          <w:sz w:val="26"/>
          <w:szCs w:val="26"/>
        </w:rPr>
        <w:t>/</w:t>
      </w:r>
      <w:r w:rsidR="009B453A">
        <w:rPr>
          <w:color w:val="000000" w:themeColor="text1"/>
          <w:sz w:val="26"/>
          <w:szCs w:val="26"/>
        </w:rPr>
        <w:t>08</w:t>
      </w:r>
      <w:r w:rsidRPr="00691FD4">
        <w:rPr>
          <w:color w:val="000000" w:themeColor="text1"/>
          <w:sz w:val="26"/>
          <w:szCs w:val="26"/>
        </w:rPr>
        <w:t>);</w:t>
      </w:r>
    </w:p>
    <w:p w:rsidR="00691FD4" w:rsidRPr="00691FD4" w:rsidRDefault="00691FD4" w:rsidP="00691FD4">
      <w:pPr>
        <w:pStyle w:val="ac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691FD4">
        <w:rPr>
          <w:color w:val="000000" w:themeColor="text1"/>
          <w:sz w:val="26"/>
          <w:szCs w:val="26"/>
        </w:rPr>
        <w:t>-</w:t>
      </w:r>
      <w:r w:rsidRPr="00691FD4">
        <w:rPr>
          <w:color w:val="000000" w:themeColor="text1"/>
          <w:sz w:val="26"/>
          <w:szCs w:val="26"/>
        </w:rPr>
        <w:tab/>
        <w:t>иные источники финансирования на 2023 год увеличить на</w:t>
      </w:r>
      <w:r w:rsidR="009B453A">
        <w:rPr>
          <w:color w:val="000000" w:themeColor="text1"/>
          <w:sz w:val="26"/>
          <w:szCs w:val="26"/>
        </w:rPr>
        <w:t xml:space="preserve"> 500,0</w:t>
      </w:r>
      <w:r w:rsidRPr="00691FD4">
        <w:rPr>
          <w:color w:val="000000" w:themeColor="text1"/>
          <w:sz w:val="26"/>
          <w:szCs w:val="26"/>
        </w:rPr>
        <w:t xml:space="preserve"> тыс.руб. (на основании анализа планируемого дохода от оказания платных услуг (работ) в 2023 году по состоянию на 19.12.2023).</w:t>
      </w:r>
    </w:p>
    <w:p w:rsidR="00691FD4" w:rsidRPr="00691FD4" w:rsidRDefault="00691FD4" w:rsidP="000E5DEA">
      <w:pPr>
        <w:pStyle w:val="ac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1FD4">
        <w:rPr>
          <w:color w:val="000000" w:themeColor="text1"/>
          <w:sz w:val="26"/>
          <w:szCs w:val="26"/>
        </w:rPr>
        <w:t xml:space="preserve">По мероприятию 2.5 «Основное мероприятие Обеспечение комплексной безопасности, в том числе антитеррористической </w:t>
      </w:r>
      <w:r w:rsidRPr="00691FD4">
        <w:rPr>
          <w:sz w:val="26"/>
          <w:szCs w:val="26"/>
        </w:rPr>
        <w:t>безопасности муниципальных объектов спорта (</w:t>
      </w:r>
      <w:proofErr w:type="spellStart"/>
      <w:r w:rsidRPr="00691FD4">
        <w:rPr>
          <w:sz w:val="26"/>
          <w:szCs w:val="26"/>
        </w:rPr>
        <w:t>п.п</w:t>
      </w:r>
      <w:proofErr w:type="spellEnd"/>
      <w:r w:rsidRPr="00691FD4">
        <w:rPr>
          <w:sz w:val="26"/>
          <w:szCs w:val="26"/>
        </w:rPr>
        <w:t>. 1, 6 таблицы № 5)»;</w:t>
      </w:r>
    </w:p>
    <w:p w:rsidR="00691FD4" w:rsidRPr="00691FD4" w:rsidRDefault="00691FD4" w:rsidP="00691FD4">
      <w:pPr>
        <w:pStyle w:val="ac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91FD4">
        <w:rPr>
          <w:sz w:val="26"/>
          <w:szCs w:val="26"/>
        </w:rPr>
        <w:t>- местный бюджет на 2023 год уменьшить на</w:t>
      </w:r>
      <w:r w:rsidR="009B453A">
        <w:rPr>
          <w:sz w:val="26"/>
          <w:szCs w:val="26"/>
        </w:rPr>
        <w:t xml:space="preserve"> 11,9</w:t>
      </w:r>
      <w:r w:rsidRPr="00691FD4">
        <w:rPr>
          <w:sz w:val="26"/>
          <w:szCs w:val="26"/>
        </w:rPr>
        <w:t xml:space="preserve"> тыс.руб. (на основании справки комитета по финансам администрации города от </w:t>
      </w:r>
      <w:r w:rsidR="009B453A">
        <w:rPr>
          <w:sz w:val="26"/>
          <w:szCs w:val="26"/>
        </w:rPr>
        <w:t>21</w:t>
      </w:r>
      <w:r w:rsidRPr="00691FD4">
        <w:rPr>
          <w:color w:val="000000" w:themeColor="text1"/>
          <w:sz w:val="26"/>
          <w:szCs w:val="26"/>
        </w:rPr>
        <w:t>.12.2023 № 040/08/</w:t>
      </w:r>
      <w:r w:rsidR="009B453A">
        <w:rPr>
          <w:color w:val="000000" w:themeColor="text1"/>
          <w:sz w:val="26"/>
          <w:szCs w:val="26"/>
        </w:rPr>
        <w:t>08</w:t>
      </w:r>
      <w:r w:rsidRPr="00691FD4">
        <w:rPr>
          <w:sz w:val="26"/>
          <w:szCs w:val="26"/>
        </w:rPr>
        <w:t>).</w:t>
      </w:r>
    </w:p>
    <w:p w:rsidR="00514FFD" w:rsidRDefault="00514FFD" w:rsidP="00514FFD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Представленным проектом постановления таблица 1 «Распределение финансовых ресурсов муниципальной программы (по годам)» изложены в новой редакции</w:t>
      </w:r>
      <w:r w:rsidR="005E7ACF">
        <w:rPr>
          <w:sz w:val="26"/>
          <w:szCs w:val="26"/>
        </w:rPr>
        <w:t>.</w:t>
      </w:r>
      <w:r w:rsidR="00AC20D7" w:rsidRPr="00CD1F26">
        <w:rPr>
          <w:sz w:val="26"/>
          <w:szCs w:val="26"/>
        </w:rPr>
        <w:tab/>
      </w:r>
    </w:p>
    <w:p w:rsidR="00AC20D7" w:rsidRPr="00CD1F26" w:rsidRDefault="00514FFD" w:rsidP="00AC20D7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C20D7" w:rsidRPr="00CD1F26">
        <w:rPr>
          <w:sz w:val="26"/>
          <w:szCs w:val="26"/>
        </w:rPr>
        <w:t>Вносимые изменения не влекут за собой изменений значений целевых показателей.</w:t>
      </w:r>
    </w:p>
    <w:p w:rsidR="0062772C" w:rsidRDefault="00834148" w:rsidP="00EC3A38">
      <w:pPr>
        <w:tabs>
          <w:tab w:val="left" w:pos="0"/>
        </w:tabs>
        <w:jc w:val="both"/>
        <w:rPr>
          <w:sz w:val="26"/>
          <w:szCs w:val="26"/>
        </w:rPr>
      </w:pPr>
      <w:r w:rsidRPr="00CD1F26">
        <w:rPr>
          <w:sz w:val="26"/>
          <w:szCs w:val="26"/>
        </w:rPr>
        <w:tab/>
      </w:r>
      <w:r w:rsidR="00EC3A38" w:rsidRPr="00CD1F26">
        <w:rPr>
          <w:sz w:val="26"/>
          <w:szCs w:val="26"/>
        </w:rPr>
        <w:t xml:space="preserve">Проект постановления </w:t>
      </w:r>
      <w:r w:rsidR="00EC3A38">
        <w:rPr>
          <w:sz w:val="26"/>
          <w:szCs w:val="26"/>
        </w:rPr>
        <w:t xml:space="preserve">составлен в соответствии с пунктом 2 статьи 179 Бюджетного кодекса </w:t>
      </w:r>
      <w:r w:rsidR="00EC3A38" w:rsidRPr="00CD1F26">
        <w:rPr>
          <w:sz w:val="26"/>
          <w:szCs w:val="26"/>
        </w:rPr>
        <w:t>Российской Федерации</w:t>
      </w:r>
      <w:r w:rsidR="00EC3A38">
        <w:rPr>
          <w:sz w:val="26"/>
          <w:szCs w:val="26"/>
        </w:rPr>
        <w:t xml:space="preserve">, общие объемы финансового обеспечения реализации муниципальной программы соответствуют бюджетным ассигнованиям, предусмотренным решением Думы города </w:t>
      </w:r>
      <w:r w:rsidR="002C25ED" w:rsidRPr="00CD1F26">
        <w:rPr>
          <w:sz w:val="26"/>
          <w:szCs w:val="26"/>
        </w:rPr>
        <w:t>Пыть-Яха от 08.12.2022 № 112 «О бюджете города Пыть-Яха на 2023 год и на плановый период 2024 и 2025 годов»</w:t>
      </w:r>
      <w:r w:rsidR="002C25ED">
        <w:rPr>
          <w:sz w:val="26"/>
          <w:szCs w:val="26"/>
        </w:rPr>
        <w:t xml:space="preserve"> (</w:t>
      </w:r>
      <w:r w:rsidR="000E1156" w:rsidRPr="00CD1F26">
        <w:rPr>
          <w:sz w:val="26"/>
          <w:szCs w:val="26"/>
        </w:rPr>
        <w:t>в ред. в ред. от 25.05.2023 № 162, от 15.08.2023 № 178, от 04.09.2023 № 183, от 28.09.2023 № 193, от 11.12.2023 № 220</w:t>
      </w:r>
      <w:r w:rsidR="000E1156">
        <w:rPr>
          <w:sz w:val="26"/>
          <w:szCs w:val="26"/>
        </w:rPr>
        <w:t xml:space="preserve">, от 26.12.2023 № </w:t>
      </w:r>
      <w:r w:rsidR="0062772C">
        <w:rPr>
          <w:sz w:val="26"/>
          <w:szCs w:val="26"/>
        </w:rPr>
        <w:t>227</w:t>
      </w:r>
      <w:r w:rsidR="000E1156">
        <w:rPr>
          <w:sz w:val="26"/>
          <w:szCs w:val="26"/>
        </w:rPr>
        <w:t>)</w:t>
      </w:r>
      <w:r w:rsidR="0062772C">
        <w:rPr>
          <w:sz w:val="26"/>
          <w:szCs w:val="26"/>
        </w:rPr>
        <w:t>, с учетом внесенных изменений в сводную бюджетную роспись.</w:t>
      </w:r>
    </w:p>
    <w:p w:rsidR="00AC20D7" w:rsidRPr="00CD1F26" w:rsidRDefault="0062772C" w:rsidP="00EC3A38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</w:t>
      </w:r>
      <w:r w:rsidR="00AC20D7" w:rsidRPr="00CD1F26">
        <w:rPr>
          <w:sz w:val="26"/>
          <w:szCs w:val="26"/>
        </w:rPr>
        <w:t xml:space="preserve">роект постановления не противоречит действующему законодательству, разработан на основании и во исполнение требований Бюджетного кодекса РФ.    </w:t>
      </w:r>
    </w:p>
    <w:p w:rsidR="00AC20D7" w:rsidRPr="00CD1F26" w:rsidRDefault="00AC20D7" w:rsidP="00AC20D7">
      <w:pPr>
        <w:jc w:val="both"/>
        <w:rPr>
          <w:sz w:val="26"/>
          <w:szCs w:val="26"/>
        </w:rPr>
      </w:pPr>
      <w:r w:rsidRPr="00CD1F26">
        <w:rPr>
          <w:sz w:val="26"/>
          <w:szCs w:val="26"/>
        </w:rPr>
        <w:tab/>
        <w:t>Замечания финансово-экономического характера к представленному проекту постановления отсутствуют.</w:t>
      </w:r>
    </w:p>
    <w:p w:rsidR="00AC20D7" w:rsidRPr="00CD1F26" w:rsidRDefault="00AC20D7" w:rsidP="00AC20D7">
      <w:pPr>
        <w:rPr>
          <w:sz w:val="26"/>
          <w:szCs w:val="26"/>
        </w:rPr>
      </w:pPr>
    </w:p>
    <w:p w:rsidR="00AC20D7" w:rsidRPr="00CD1F26" w:rsidRDefault="00AC20D7" w:rsidP="00AC20D7">
      <w:pPr>
        <w:tabs>
          <w:tab w:val="left" w:pos="0"/>
        </w:tabs>
        <w:jc w:val="both"/>
        <w:rPr>
          <w:sz w:val="26"/>
          <w:szCs w:val="26"/>
        </w:rPr>
      </w:pPr>
    </w:p>
    <w:p w:rsidR="00AC20D7" w:rsidRPr="00CD1F26" w:rsidRDefault="00AC20D7" w:rsidP="00AC20D7">
      <w:pPr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Инспектор                                                                                                </w:t>
      </w:r>
    </w:p>
    <w:p w:rsidR="00AC20D7" w:rsidRPr="00CD1F26" w:rsidRDefault="00AC20D7" w:rsidP="00AC20D7">
      <w:pPr>
        <w:jc w:val="both"/>
        <w:rPr>
          <w:sz w:val="26"/>
          <w:szCs w:val="26"/>
        </w:rPr>
      </w:pPr>
      <w:r w:rsidRPr="00CD1F26">
        <w:rPr>
          <w:sz w:val="26"/>
          <w:szCs w:val="26"/>
        </w:rPr>
        <w:t>Счетно-контрольной палаты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</w:p>
    <w:p w:rsidR="00D05AAC" w:rsidRPr="00CD1F26" w:rsidRDefault="00AC20D7" w:rsidP="007E002C">
      <w:pPr>
        <w:jc w:val="both"/>
        <w:rPr>
          <w:color w:val="FF0000"/>
          <w:sz w:val="26"/>
          <w:szCs w:val="26"/>
        </w:rPr>
      </w:pPr>
      <w:r w:rsidRPr="00CD1F26">
        <w:rPr>
          <w:sz w:val="26"/>
          <w:szCs w:val="26"/>
        </w:rPr>
        <w:t>города Пыть-Ях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  <w:t xml:space="preserve">   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  <w:t xml:space="preserve">                           Т.В. </w:t>
      </w:r>
      <w:proofErr w:type="spellStart"/>
      <w:r w:rsidRPr="00CD1F26">
        <w:rPr>
          <w:sz w:val="26"/>
          <w:szCs w:val="26"/>
        </w:rPr>
        <w:t>Буланкина</w:t>
      </w:r>
      <w:proofErr w:type="spellEnd"/>
    </w:p>
    <w:sectPr w:rsidR="00D05AAC" w:rsidRPr="00CD1F26" w:rsidSect="0003261F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164" w:rsidRDefault="006A6164">
      <w:r>
        <w:separator/>
      </w:r>
    </w:p>
  </w:endnote>
  <w:endnote w:type="continuationSeparator" w:id="0">
    <w:p w:rsidR="006A6164" w:rsidRDefault="006A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6FF" w:rsidRDefault="00150FE1" w:rsidP="003A76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6FF" w:rsidRDefault="003A76FF" w:rsidP="003A76F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6FF" w:rsidRDefault="003A76FF" w:rsidP="003A76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164" w:rsidRDefault="006A6164">
      <w:r>
        <w:separator/>
      </w:r>
    </w:p>
  </w:footnote>
  <w:footnote w:type="continuationSeparator" w:id="0">
    <w:p w:rsidR="006A6164" w:rsidRDefault="006A6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173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414">
          <w:rPr>
            <w:noProof/>
          </w:rPr>
          <w:t>3</w:t>
        </w:r>
        <w:r>
          <w:fldChar w:fldCharType="end"/>
        </w:r>
      </w:p>
    </w:sdtContent>
  </w:sdt>
  <w:p w:rsidR="0003261F" w:rsidRDefault="0003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315F7E"/>
    <w:multiLevelType w:val="hybridMultilevel"/>
    <w:tmpl w:val="682E11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732CD"/>
    <w:multiLevelType w:val="hybridMultilevel"/>
    <w:tmpl w:val="1D768582"/>
    <w:lvl w:ilvl="0" w:tplc="B8A073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817C64"/>
    <w:multiLevelType w:val="multilevel"/>
    <w:tmpl w:val="BFDE62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35567166"/>
    <w:multiLevelType w:val="hybridMultilevel"/>
    <w:tmpl w:val="0BE24052"/>
    <w:lvl w:ilvl="0" w:tplc="4E86EE64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B334C46"/>
    <w:multiLevelType w:val="hybridMultilevel"/>
    <w:tmpl w:val="81029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160F6"/>
    <w:multiLevelType w:val="hybridMultilevel"/>
    <w:tmpl w:val="31F6190C"/>
    <w:lvl w:ilvl="0" w:tplc="EF6A611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69508D"/>
    <w:multiLevelType w:val="hybridMultilevel"/>
    <w:tmpl w:val="A522B96C"/>
    <w:lvl w:ilvl="0" w:tplc="720CBBA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0B421D"/>
    <w:multiLevelType w:val="hybridMultilevel"/>
    <w:tmpl w:val="1206EC56"/>
    <w:lvl w:ilvl="0" w:tplc="18560A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03"/>
    <w:rsid w:val="000227C9"/>
    <w:rsid w:val="00031370"/>
    <w:rsid w:val="0003261F"/>
    <w:rsid w:val="0004690F"/>
    <w:rsid w:val="00057DD1"/>
    <w:rsid w:val="00063591"/>
    <w:rsid w:val="000734CB"/>
    <w:rsid w:val="00074CC5"/>
    <w:rsid w:val="000906AD"/>
    <w:rsid w:val="000907B5"/>
    <w:rsid w:val="00094379"/>
    <w:rsid w:val="000A4608"/>
    <w:rsid w:val="000C01DE"/>
    <w:rsid w:val="000C0BF0"/>
    <w:rsid w:val="000C7C2A"/>
    <w:rsid w:val="000D010A"/>
    <w:rsid w:val="000D0330"/>
    <w:rsid w:val="000D5215"/>
    <w:rsid w:val="000E0BB6"/>
    <w:rsid w:val="000E1156"/>
    <w:rsid w:val="000E5DEA"/>
    <w:rsid w:val="001002E9"/>
    <w:rsid w:val="00101080"/>
    <w:rsid w:val="00111C0C"/>
    <w:rsid w:val="00116AFE"/>
    <w:rsid w:val="001170A2"/>
    <w:rsid w:val="001251F0"/>
    <w:rsid w:val="00136588"/>
    <w:rsid w:val="0013699D"/>
    <w:rsid w:val="00137708"/>
    <w:rsid w:val="001477EC"/>
    <w:rsid w:val="00150FE1"/>
    <w:rsid w:val="00160C74"/>
    <w:rsid w:val="001854E1"/>
    <w:rsid w:val="00191819"/>
    <w:rsid w:val="001A1128"/>
    <w:rsid w:val="001A12E6"/>
    <w:rsid w:val="001A46F2"/>
    <w:rsid w:val="001A5F6A"/>
    <w:rsid w:val="001B0F35"/>
    <w:rsid w:val="001B7993"/>
    <w:rsid w:val="001E373C"/>
    <w:rsid w:val="002121CB"/>
    <w:rsid w:val="0022008B"/>
    <w:rsid w:val="00244801"/>
    <w:rsid w:val="00264835"/>
    <w:rsid w:val="00281048"/>
    <w:rsid w:val="002A153B"/>
    <w:rsid w:val="002B5756"/>
    <w:rsid w:val="002C25ED"/>
    <w:rsid w:val="002C28B8"/>
    <w:rsid w:val="002D359C"/>
    <w:rsid w:val="002E406E"/>
    <w:rsid w:val="00320F26"/>
    <w:rsid w:val="003279C5"/>
    <w:rsid w:val="003328C4"/>
    <w:rsid w:val="00334F97"/>
    <w:rsid w:val="00336A68"/>
    <w:rsid w:val="003471BF"/>
    <w:rsid w:val="0037679B"/>
    <w:rsid w:val="00382EA0"/>
    <w:rsid w:val="00387AEA"/>
    <w:rsid w:val="003A0447"/>
    <w:rsid w:val="003A1A87"/>
    <w:rsid w:val="003A3848"/>
    <w:rsid w:val="003A3F7E"/>
    <w:rsid w:val="003A76FF"/>
    <w:rsid w:val="003B339A"/>
    <w:rsid w:val="003B5055"/>
    <w:rsid w:val="003D171D"/>
    <w:rsid w:val="003D1B80"/>
    <w:rsid w:val="003E4337"/>
    <w:rsid w:val="003F389F"/>
    <w:rsid w:val="003F4769"/>
    <w:rsid w:val="003F76A6"/>
    <w:rsid w:val="004049BA"/>
    <w:rsid w:val="00411297"/>
    <w:rsid w:val="00412879"/>
    <w:rsid w:val="0042028B"/>
    <w:rsid w:val="004255FA"/>
    <w:rsid w:val="00431902"/>
    <w:rsid w:val="004330C0"/>
    <w:rsid w:val="00440184"/>
    <w:rsid w:val="00451513"/>
    <w:rsid w:val="00461D3E"/>
    <w:rsid w:val="004640D5"/>
    <w:rsid w:val="00465FCB"/>
    <w:rsid w:val="00485AE7"/>
    <w:rsid w:val="004B6D05"/>
    <w:rsid w:val="004F0E0F"/>
    <w:rsid w:val="004F7C72"/>
    <w:rsid w:val="00504E31"/>
    <w:rsid w:val="00514FFD"/>
    <w:rsid w:val="00533E62"/>
    <w:rsid w:val="00536247"/>
    <w:rsid w:val="005476B2"/>
    <w:rsid w:val="00561F63"/>
    <w:rsid w:val="00571B4D"/>
    <w:rsid w:val="00581F4F"/>
    <w:rsid w:val="005832F3"/>
    <w:rsid w:val="00592F35"/>
    <w:rsid w:val="005A025C"/>
    <w:rsid w:val="005A7536"/>
    <w:rsid w:val="005B74E0"/>
    <w:rsid w:val="005C0023"/>
    <w:rsid w:val="005C168F"/>
    <w:rsid w:val="005C6414"/>
    <w:rsid w:val="005D7F7D"/>
    <w:rsid w:val="005E1921"/>
    <w:rsid w:val="005E7ACF"/>
    <w:rsid w:val="005F2EAA"/>
    <w:rsid w:val="0060378F"/>
    <w:rsid w:val="006060DD"/>
    <w:rsid w:val="00611168"/>
    <w:rsid w:val="00623815"/>
    <w:rsid w:val="0062772C"/>
    <w:rsid w:val="00634751"/>
    <w:rsid w:val="00636DCA"/>
    <w:rsid w:val="006400BA"/>
    <w:rsid w:val="006519D0"/>
    <w:rsid w:val="006548A6"/>
    <w:rsid w:val="00655757"/>
    <w:rsid w:val="00684B83"/>
    <w:rsid w:val="00691FD4"/>
    <w:rsid w:val="00696669"/>
    <w:rsid w:val="006A45C6"/>
    <w:rsid w:val="006A6164"/>
    <w:rsid w:val="006B056B"/>
    <w:rsid w:val="006B4789"/>
    <w:rsid w:val="006C16F0"/>
    <w:rsid w:val="006C3497"/>
    <w:rsid w:val="006C5042"/>
    <w:rsid w:val="006D12AE"/>
    <w:rsid w:val="006D2FDE"/>
    <w:rsid w:val="007377FF"/>
    <w:rsid w:val="00746B02"/>
    <w:rsid w:val="00752F01"/>
    <w:rsid w:val="00755384"/>
    <w:rsid w:val="00765C4A"/>
    <w:rsid w:val="00765F6B"/>
    <w:rsid w:val="007829BF"/>
    <w:rsid w:val="00793320"/>
    <w:rsid w:val="007A7BF2"/>
    <w:rsid w:val="007D37BB"/>
    <w:rsid w:val="007E002C"/>
    <w:rsid w:val="007E736E"/>
    <w:rsid w:val="008141DC"/>
    <w:rsid w:val="008251D7"/>
    <w:rsid w:val="008300D3"/>
    <w:rsid w:val="00833546"/>
    <w:rsid w:val="00834148"/>
    <w:rsid w:val="008343B4"/>
    <w:rsid w:val="00835EE9"/>
    <w:rsid w:val="00842DE4"/>
    <w:rsid w:val="00872471"/>
    <w:rsid w:val="00887E6A"/>
    <w:rsid w:val="00893BC9"/>
    <w:rsid w:val="008A246A"/>
    <w:rsid w:val="008B12ED"/>
    <w:rsid w:val="008B1994"/>
    <w:rsid w:val="008B1EB6"/>
    <w:rsid w:val="008D2331"/>
    <w:rsid w:val="008E591B"/>
    <w:rsid w:val="00902BE1"/>
    <w:rsid w:val="009078A1"/>
    <w:rsid w:val="00910235"/>
    <w:rsid w:val="0091599E"/>
    <w:rsid w:val="00930707"/>
    <w:rsid w:val="00931B44"/>
    <w:rsid w:val="009440B4"/>
    <w:rsid w:val="00947B9E"/>
    <w:rsid w:val="00952CB8"/>
    <w:rsid w:val="009746C8"/>
    <w:rsid w:val="009752AD"/>
    <w:rsid w:val="009877F3"/>
    <w:rsid w:val="009A45A6"/>
    <w:rsid w:val="009A77C3"/>
    <w:rsid w:val="009B19F0"/>
    <w:rsid w:val="009B453A"/>
    <w:rsid w:val="009D196A"/>
    <w:rsid w:val="00A000BB"/>
    <w:rsid w:val="00A043B7"/>
    <w:rsid w:val="00A07EB7"/>
    <w:rsid w:val="00A12968"/>
    <w:rsid w:val="00A14252"/>
    <w:rsid w:val="00A14583"/>
    <w:rsid w:val="00A15894"/>
    <w:rsid w:val="00A31254"/>
    <w:rsid w:val="00A34796"/>
    <w:rsid w:val="00A439EE"/>
    <w:rsid w:val="00A51A62"/>
    <w:rsid w:val="00A525D4"/>
    <w:rsid w:val="00A5281B"/>
    <w:rsid w:val="00A72A05"/>
    <w:rsid w:val="00A76352"/>
    <w:rsid w:val="00A810B4"/>
    <w:rsid w:val="00A86C99"/>
    <w:rsid w:val="00AA0751"/>
    <w:rsid w:val="00AA4759"/>
    <w:rsid w:val="00AA4F7D"/>
    <w:rsid w:val="00AB29FB"/>
    <w:rsid w:val="00AC20D7"/>
    <w:rsid w:val="00AD3EB7"/>
    <w:rsid w:val="00AD54EC"/>
    <w:rsid w:val="00AD5B84"/>
    <w:rsid w:val="00AE29F5"/>
    <w:rsid w:val="00AF7612"/>
    <w:rsid w:val="00B00CE3"/>
    <w:rsid w:val="00B071AD"/>
    <w:rsid w:val="00B1188C"/>
    <w:rsid w:val="00B15E5B"/>
    <w:rsid w:val="00B17386"/>
    <w:rsid w:val="00B410D3"/>
    <w:rsid w:val="00B43F50"/>
    <w:rsid w:val="00B50445"/>
    <w:rsid w:val="00B55E1A"/>
    <w:rsid w:val="00B83DFA"/>
    <w:rsid w:val="00B8559D"/>
    <w:rsid w:val="00B86916"/>
    <w:rsid w:val="00B907AF"/>
    <w:rsid w:val="00B95775"/>
    <w:rsid w:val="00BA586F"/>
    <w:rsid w:val="00BB64B8"/>
    <w:rsid w:val="00BB65FE"/>
    <w:rsid w:val="00BB6A73"/>
    <w:rsid w:val="00BD6DAA"/>
    <w:rsid w:val="00BF16F1"/>
    <w:rsid w:val="00BF6297"/>
    <w:rsid w:val="00C05058"/>
    <w:rsid w:val="00C07166"/>
    <w:rsid w:val="00C07BE6"/>
    <w:rsid w:val="00C11B6C"/>
    <w:rsid w:val="00C15833"/>
    <w:rsid w:val="00C17FE8"/>
    <w:rsid w:val="00C43AF7"/>
    <w:rsid w:val="00C51611"/>
    <w:rsid w:val="00C556C4"/>
    <w:rsid w:val="00C639CA"/>
    <w:rsid w:val="00C65FDB"/>
    <w:rsid w:val="00C70548"/>
    <w:rsid w:val="00C82403"/>
    <w:rsid w:val="00C85105"/>
    <w:rsid w:val="00C96EF6"/>
    <w:rsid w:val="00C97CF1"/>
    <w:rsid w:val="00CD086C"/>
    <w:rsid w:val="00CD0882"/>
    <w:rsid w:val="00CD1F26"/>
    <w:rsid w:val="00CE468D"/>
    <w:rsid w:val="00CE59A7"/>
    <w:rsid w:val="00D02C25"/>
    <w:rsid w:val="00D05AAC"/>
    <w:rsid w:val="00D16B35"/>
    <w:rsid w:val="00D5251B"/>
    <w:rsid w:val="00D5598C"/>
    <w:rsid w:val="00D7104C"/>
    <w:rsid w:val="00D904BF"/>
    <w:rsid w:val="00DA10E0"/>
    <w:rsid w:val="00DA2B62"/>
    <w:rsid w:val="00DB177C"/>
    <w:rsid w:val="00DB4C5D"/>
    <w:rsid w:val="00DB6E22"/>
    <w:rsid w:val="00DD53B0"/>
    <w:rsid w:val="00DD69A0"/>
    <w:rsid w:val="00DD71E3"/>
    <w:rsid w:val="00DE7629"/>
    <w:rsid w:val="00DF369F"/>
    <w:rsid w:val="00E011EE"/>
    <w:rsid w:val="00E04327"/>
    <w:rsid w:val="00E11A59"/>
    <w:rsid w:val="00E22C16"/>
    <w:rsid w:val="00E46C3A"/>
    <w:rsid w:val="00E53F84"/>
    <w:rsid w:val="00E54A52"/>
    <w:rsid w:val="00E60EF1"/>
    <w:rsid w:val="00E629E4"/>
    <w:rsid w:val="00E81CFC"/>
    <w:rsid w:val="00E83CBE"/>
    <w:rsid w:val="00E90829"/>
    <w:rsid w:val="00E94BCF"/>
    <w:rsid w:val="00EA31E2"/>
    <w:rsid w:val="00EC07DF"/>
    <w:rsid w:val="00EC1F3C"/>
    <w:rsid w:val="00EC3A38"/>
    <w:rsid w:val="00ED5088"/>
    <w:rsid w:val="00EF6B07"/>
    <w:rsid w:val="00F005C7"/>
    <w:rsid w:val="00F15E52"/>
    <w:rsid w:val="00F2520D"/>
    <w:rsid w:val="00F30837"/>
    <w:rsid w:val="00F43F7B"/>
    <w:rsid w:val="00F6059D"/>
    <w:rsid w:val="00F60A4B"/>
    <w:rsid w:val="00F6497D"/>
    <w:rsid w:val="00F702F5"/>
    <w:rsid w:val="00F71846"/>
    <w:rsid w:val="00F741A5"/>
    <w:rsid w:val="00F7490A"/>
    <w:rsid w:val="00F7648A"/>
    <w:rsid w:val="00F778B4"/>
    <w:rsid w:val="00F9208A"/>
    <w:rsid w:val="00F97472"/>
    <w:rsid w:val="00FA74E3"/>
    <w:rsid w:val="00FB7D32"/>
    <w:rsid w:val="00FE0B48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DA656-9B09-4CFD-9B05-A4450256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03"/>
    <w:rPr>
      <w:sz w:val="24"/>
      <w:szCs w:val="24"/>
    </w:rPr>
  </w:style>
  <w:style w:type="paragraph" w:styleId="2">
    <w:name w:val="heading 2"/>
    <w:aliases w:val="!Разделы документа"/>
    <w:basedOn w:val="a"/>
    <w:link w:val="20"/>
    <w:qFormat/>
    <w:rsid w:val="003A76FF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24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2403"/>
    <w:rPr>
      <w:sz w:val="24"/>
      <w:szCs w:val="24"/>
    </w:rPr>
  </w:style>
  <w:style w:type="character" w:styleId="a5">
    <w:name w:val="page number"/>
    <w:basedOn w:val="a0"/>
    <w:rsid w:val="00C82403"/>
  </w:style>
  <w:style w:type="paragraph" w:styleId="21">
    <w:name w:val="Body Text 2"/>
    <w:basedOn w:val="a"/>
    <w:link w:val="22"/>
    <w:rsid w:val="00C824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82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C82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82403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0326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261F"/>
    <w:rPr>
      <w:sz w:val="24"/>
      <w:szCs w:val="24"/>
    </w:rPr>
  </w:style>
  <w:style w:type="paragraph" w:styleId="a8">
    <w:name w:val="Balloon Text"/>
    <w:basedOn w:val="a"/>
    <w:link w:val="a9"/>
    <w:rsid w:val="00B173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B1738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9307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AC20D7"/>
    <w:pPr>
      <w:widowControl w:val="0"/>
      <w:ind w:right="19772"/>
    </w:pPr>
    <w:rPr>
      <w:rFonts w:ascii="Arial" w:hAnsi="Arial"/>
      <w:b/>
    </w:rPr>
  </w:style>
  <w:style w:type="paragraph" w:styleId="aa">
    <w:name w:val="Body Text"/>
    <w:basedOn w:val="a"/>
    <w:link w:val="ab"/>
    <w:rsid w:val="00412879"/>
    <w:pPr>
      <w:spacing w:after="120"/>
    </w:pPr>
  </w:style>
  <w:style w:type="character" w:customStyle="1" w:styleId="ab">
    <w:name w:val="Основной текст Знак"/>
    <w:basedOn w:val="a0"/>
    <w:link w:val="aa"/>
    <w:rsid w:val="00412879"/>
    <w:rPr>
      <w:sz w:val="24"/>
      <w:szCs w:val="24"/>
    </w:rPr>
  </w:style>
  <w:style w:type="paragraph" w:styleId="ac">
    <w:name w:val="List Paragraph"/>
    <w:aliases w:val="it_List1,Абзац списка литеральный,асз.Списка"/>
    <w:basedOn w:val="a"/>
    <w:uiPriority w:val="34"/>
    <w:qFormat/>
    <w:rsid w:val="00412879"/>
    <w:pPr>
      <w:ind w:left="720"/>
      <w:contextualSpacing/>
    </w:pPr>
  </w:style>
  <w:style w:type="character" w:customStyle="1" w:styleId="ad">
    <w:name w:val="Гипертекстовая ссылка"/>
    <w:uiPriority w:val="99"/>
    <w:rsid w:val="00412879"/>
    <w:rPr>
      <w:rFonts w:cs="Times New Roman"/>
      <w:b w:val="0"/>
      <w:color w:val="106BBE"/>
    </w:rPr>
  </w:style>
  <w:style w:type="table" w:styleId="ae">
    <w:name w:val="Table Grid"/>
    <w:basedOn w:val="a1"/>
    <w:rsid w:val="00160C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!Разделы документа Знак"/>
    <w:basedOn w:val="a0"/>
    <w:link w:val="2"/>
    <w:rsid w:val="003A76FF"/>
    <w:rPr>
      <w:rFonts w:ascii="Arial" w:hAnsi="Arial" w:cs="Arial"/>
      <w:b/>
      <w:bCs/>
      <w:iCs/>
      <w:sz w:val="30"/>
      <w:szCs w:val="28"/>
    </w:rPr>
  </w:style>
  <w:style w:type="character" w:styleId="af">
    <w:name w:val="Hyperlink"/>
    <w:rsid w:val="003A76F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5AA24-7B13-49F3-BEC9-7961E587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3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69</cp:revision>
  <cp:lastPrinted>2023-12-28T07:34:00Z</cp:lastPrinted>
  <dcterms:created xsi:type="dcterms:W3CDTF">2023-12-12T04:34:00Z</dcterms:created>
  <dcterms:modified xsi:type="dcterms:W3CDTF">2023-12-28T07:45:00Z</dcterms:modified>
</cp:coreProperties>
</file>